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bdr w:val="none" w:sz="0" w:space="0" w:color="auto" w:frame="1"/>
        </w:rPr>
      </w:pPr>
      <w:r>
        <w:rPr>
          <w:rStyle w:val="a4"/>
          <w:color w:val="333333"/>
          <w:bdr w:val="none" w:sz="0" w:space="0" w:color="auto" w:frame="1"/>
        </w:rPr>
        <w:t>Консультация для воспитателей:</w:t>
      </w:r>
    </w:p>
    <w:p w:rsid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4"/>
          <w:rFonts w:ascii="Arial" w:hAnsi="Arial" w:cs="Arial"/>
          <w:color w:val="333333"/>
          <w:bdr w:val="none" w:sz="0" w:space="0" w:color="auto" w:frame="1"/>
        </w:rPr>
        <w:t>МУЗЫКАЛЬНОЕ И ЭСТЕТИЧЕСКОЕ ВОСПИТАНИЕ ЛИЧНОСТИ</w:t>
      </w:r>
      <w:r>
        <w:rPr>
          <w:rFonts w:ascii="Arial" w:hAnsi="Arial" w:cs="Arial"/>
          <w:color w:val="333333"/>
        </w:rPr>
        <w:t>.</w:t>
      </w:r>
    </w:p>
    <w:p w:rsid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Сущность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эстетического и музыкального воспитания</w:t>
      </w:r>
      <w:r w:rsidRPr="00447B44">
        <w:rPr>
          <w:color w:val="333333"/>
        </w:rPr>
        <w:t>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rStyle w:val="a4"/>
          <w:color w:val="333333"/>
          <w:bdr w:val="none" w:sz="0" w:space="0" w:color="auto" w:frame="1"/>
        </w:rPr>
        <w:t>Эстетическое воспитание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является органической частью формирования всесторонне развитой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личности</w:t>
      </w:r>
      <w:r w:rsidRPr="00447B44">
        <w:rPr>
          <w:color w:val="333333"/>
        </w:rPr>
        <w:t>. Приобщение детей к красоте духовно обогащает их, способствует стремлению ребенка создавать прекрасное в игровой и других видах деятельности. Понятие прекрасное тесно связано с понятием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эстетический идеал</w:t>
      </w:r>
      <w:r w:rsidRPr="00447B44">
        <w:rPr>
          <w:color w:val="333333"/>
        </w:rPr>
        <w:t>. Оба эти понятия характеризуют явления окружающей действительности и искусства, обладающие высшей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эстетической ценностью</w:t>
      </w:r>
      <w:r w:rsidRPr="00447B44">
        <w:rPr>
          <w:color w:val="333333"/>
        </w:rPr>
        <w:t>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rStyle w:val="a4"/>
          <w:color w:val="333333"/>
          <w:bdr w:val="none" w:sz="0" w:space="0" w:color="auto" w:frame="1"/>
        </w:rPr>
        <w:t>Музыкальное воспитание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осуществляется под влиянием действительности и искусства. Формы организации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эстетической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деятельности детей разнообразны. Это игры, занятия, экскурсии, праздники, развлечения, утренники.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Методы и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музыкально</w:t>
      </w:r>
      <w:r w:rsidRPr="00447B44">
        <w:rPr>
          <w:color w:val="333333"/>
        </w:rPr>
        <w:t>-дидактические принципы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воспитания и обучения</w:t>
      </w:r>
      <w:r w:rsidRPr="00447B44">
        <w:rPr>
          <w:color w:val="333333"/>
        </w:rPr>
        <w:t>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Методы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музыкального воспитания очень разнообразны</w:t>
      </w:r>
      <w:r w:rsidRPr="00447B44">
        <w:rPr>
          <w:color w:val="333333"/>
        </w:rPr>
        <w:t>. Они зависят от многих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  <w:u w:val="single"/>
          <w:bdr w:val="none" w:sz="0" w:space="0" w:color="auto" w:frame="1"/>
        </w:rPr>
        <w:t>условий</w:t>
      </w:r>
      <w:r w:rsidRPr="00447B44">
        <w:rPr>
          <w:color w:val="333333"/>
        </w:rPr>
        <w:t>: объема и качества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музыкальной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художественной информации, форм организации и видов деятельности, возраста ребенка. Занятие, как форма организации обучения и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воспитания</w:t>
      </w:r>
      <w:r w:rsidRPr="00447B44">
        <w:rPr>
          <w:color w:val="333333"/>
        </w:rPr>
        <w:t xml:space="preserve">: индивидуальная, групповая, коллективная. </w:t>
      </w:r>
      <w:proofErr w:type="gramStart"/>
      <w:r w:rsidRPr="00447B44">
        <w:rPr>
          <w:color w:val="333333"/>
        </w:rPr>
        <w:t>Типы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  <w:u w:val="single"/>
          <w:bdr w:val="none" w:sz="0" w:space="0" w:color="auto" w:frame="1"/>
        </w:rPr>
        <w:t>занятий</w:t>
      </w:r>
      <w:r w:rsidRPr="00447B44">
        <w:rPr>
          <w:color w:val="333333"/>
        </w:rPr>
        <w:t>: комбинированные; изложение нового материала; закрепление изученного материала; проверка и оценка полученных знаний, умений, навыков; занятия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музыкальной игры</w:t>
      </w:r>
      <w:r w:rsidRPr="00447B44">
        <w:rPr>
          <w:color w:val="333333"/>
        </w:rPr>
        <w:t>; занятия-конкурсы; открытые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музыкальные занятия</w:t>
      </w:r>
      <w:r w:rsidRPr="00447B44">
        <w:rPr>
          <w:color w:val="333333"/>
        </w:rPr>
        <w:t>.</w:t>
      </w:r>
      <w:proofErr w:type="gramEnd"/>
    </w:p>
    <w:p w:rsid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По тому, как дети получают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эстетическую информацию</w:t>
      </w:r>
      <w:r w:rsidRPr="00447B44">
        <w:rPr>
          <w:color w:val="333333"/>
        </w:rPr>
        <w:t>, методы и приёмы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эстетического воспитания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можно разделить на наглядные и словесные, к ним предъявляются определённые требования. Метод – способ деятельности, направленный на достижение определенных целей. Меняются методы и в зависимости от формы организации деятельности. В зависимости от возраста, степени подготовленности, роста индивидуальных запросов и стремлений детей методы усложняются.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Метод показа.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 xml:space="preserve">Он предполагает, что прежде чем приступить к разучиванию новой </w:t>
      </w:r>
      <w:proofErr w:type="spellStart"/>
      <w:r w:rsidRPr="00447B44">
        <w:rPr>
          <w:color w:val="333333"/>
        </w:rPr>
        <w:t>попевки</w:t>
      </w:r>
      <w:proofErr w:type="spellEnd"/>
      <w:r w:rsidRPr="00447B44">
        <w:rPr>
          <w:color w:val="333333"/>
        </w:rPr>
        <w:t>, я демонстрирую детям его своим точным показом. Этот метод играет большую роль в работе над вокалом. Он необходим и потому, что в моем показе выглядит в законченном виде, и дети сразу видят художественное воплощение образа, что будит воображение.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Словесный метод.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Методический показ не может обойтись без словесных пояснений. Разговорная речь, будучи очень тесно связанной с движением, жестом и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музыкальной интонацией</w:t>
      </w:r>
      <w:r w:rsidRPr="00447B44">
        <w:rPr>
          <w:color w:val="333333"/>
        </w:rPr>
        <w:t>, вокалом оказывается тем самым мостиком, который крепко связывает движение, вокал и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музыку</w:t>
      </w:r>
      <w:r w:rsidRPr="00447B44">
        <w:rPr>
          <w:color w:val="333333"/>
        </w:rPr>
        <w:t>. Словесные объяснения должны быть кратки, точны, образны и конкретны.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rStyle w:val="a4"/>
          <w:color w:val="333333"/>
          <w:bdr w:val="none" w:sz="0" w:space="0" w:color="auto" w:frame="1"/>
        </w:rPr>
        <w:t>Музыкальное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сопровождение как методический прием.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Умелый подход к отбору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музыкального материала для игр</w:t>
      </w:r>
      <w:r w:rsidRPr="00447B44">
        <w:rPr>
          <w:color w:val="333333"/>
        </w:rPr>
        <w:t>, этюдов, танцев, песен с первых уроков исключает формальный подход детей к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музыке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лишь только как к оформлению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музыкального занятия</w:t>
      </w:r>
      <w:r w:rsidRPr="00447B44">
        <w:rPr>
          <w:color w:val="333333"/>
        </w:rPr>
        <w:t>. Ибо правильно выбранная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</w:t>
      </w:r>
      <w:r w:rsidRPr="00447B44">
        <w:rPr>
          <w:rStyle w:val="apple-converted-space"/>
          <w:color w:val="333333"/>
        </w:rPr>
        <w:t> </w:t>
      </w:r>
      <w:r w:rsidRPr="00447B44">
        <w:rPr>
          <w:color w:val="333333"/>
        </w:rPr>
        <w:t>несет в себе все те эмоции, которые затем появляются в пение.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 xml:space="preserve">Импровизационный </w:t>
      </w:r>
      <w:proofErr w:type="spellStart"/>
      <w:r w:rsidRPr="00447B44">
        <w:rPr>
          <w:color w:val="333333"/>
        </w:rPr>
        <w:t>метод</w:t>
      </w:r>
      <w:proofErr w:type="gramStart"/>
      <w:r w:rsidRPr="00447B44">
        <w:rPr>
          <w:color w:val="333333"/>
        </w:rPr>
        <w:t>.Р</w:t>
      </w:r>
      <w:proofErr w:type="gramEnd"/>
      <w:r w:rsidRPr="00447B44">
        <w:rPr>
          <w:color w:val="333333"/>
        </w:rPr>
        <w:t>азвивая</w:t>
      </w:r>
      <w:proofErr w:type="spellEnd"/>
      <w:r w:rsidRPr="00447B44">
        <w:rPr>
          <w:color w:val="333333"/>
        </w:rPr>
        <w:t xml:space="preserve"> творческие способности дошкольников, целесообразно подводить их к импровизации. Для этого я детям предлагаю этюды, игры, песни и упражнения с элементами импровизации. Импровизируя, дети двигаются свободнее, непринужденнее, так, как им подсказывает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музыка</w:t>
      </w:r>
      <w:r w:rsidRPr="00447B44">
        <w:rPr>
          <w:color w:val="333333"/>
        </w:rPr>
        <w:t>.</w:t>
      </w:r>
    </w:p>
    <w:p w:rsidR="00447B44" w:rsidRPr="00447B44" w:rsidRDefault="00447B44" w:rsidP="00447B44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447B44">
        <w:rPr>
          <w:color w:val="333333"/>
        </w:rPr>
        <w:t>И только путем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различных упражнений</w:t>
      </w:r>
      <w:r w:rsidRPr="00447B44">
        <w:rPr>
          <w:color w:val="333333"/>
        </w:rPr>
        <w:t xml:space="preserve">, игр, я, как педагог могу помочь детям постепенно раскрепоститься, обрести внутреннюю и внешнюю свободу и уверенность. Не следует </w:t>
      </w:r>
      <w:proofErr w:type="gramStart"/>
      <w:r w:rsidRPr="00447B44">
        <w:rPr>
          <w:color w:val="333333"/>
        </w:rPr>
        <w:t>мешать детям свободно импровизировать</w:t>
      </w:r>
      <w:proofErr w:type="gramEnd"/>
      <w:r w:rsidRPr="00447B44">
        <w:rPr>
          <w:color w:val="333333"/>
        </w:rPr>
        <w:t xml:space="preserve">, педагог должен тактично направить </w:t>
      </w:r>
      <w:r w:rsidRPr="00447B44">
        <w:rPr>
          <w:color w:val="333333"/>
        </w:rPr>
        <w:lastRenderedPageBreak/>
        <w:t>внимание детей на подлинный характер</w:t>
      </w:r>
      <w:r w:rsidRPr="00447B44">
        <w:rPr>
          <w:rStyle w:val="apple-converted-space"/>
          <w:color w:val="333333"/>
        </w:rPr>
        <w:t> </w:t>
      </w:r>
      <w:r w:rsidRPr="00447B44">
        <w:rPr>
          <w:rStyle w:val="a4"/>
          <w:color w:val="333333"/>
          <w:bdr w:val="none" w:sz="0" w:space="0" w:color="auto" w:frame="1"/>
        </w:rPr>
        <w:t>музыки</w:t>
      </w:r>
      <w:r w:rsidRPr="00447B44">
        <w:rPr>
          <w:color w:val="333333"/>
        </w:rPr>
        <w:t>, бережно направить ребенка на поиск собственных красок и оттенков в исполнении.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Метод иллюстративной наглядности.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Полноценная творческая деятельность не может протекать без рассказов о певческой культуре прошлых столетий, без знакомства с репродукциями, книжными иллюстрациями, фотографиями и видеофильмами. Конечно, это не должно быть пассивное созерцание ребенком предложенного для просмотра материала.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Игровой метод.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В процессе игровых, театрализованных действий у детей формируется волевые качества, приобретается опыт поведения и ориентировки, вырабатывается характер и совершенствуется разнообразные двигательные навыки.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Игра всегда вызывает у детей весёлое настроение, интерес со стороны детей не снижается, даже если по ходу игры я вношу те или иные изменения, усложняя или облегчая задание.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Концентрический метод.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Данный метод заключается в том, что я по мере усвоения определенных движений танцевальных композиций, вновь возвращаюсь к ним, но уже используя все более сложные упражнения и задания.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Принцип доступности и индивидуализации.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Этот принцип предусматривает учет возрастных особенностей и возможностей ребенка, и в связи с этим – определение посильных для него заданий. Доступность не предполагает отсутствие трудностей, а наоборот, возможности их успешного преодоления путем физических и психических усилий ребенка.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Одним из основных условий доступности является преемственность и постепенность усложнения заданий.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Принцип постепенного повышения требований.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Основные условия этого принципа заключаются в постановке перед ребёнком и выполнения им все более трудных новых заданий; в постепенном увеличении объёма и интенсивных нагрузок. Обязательным условием также являются последовательность, регулярность, чередование нагрузок с отдыхом.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Принцип систематичности.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Систематичность заключается в непрерывности и регулярности. Ребенок должен знать, что каждое занятие обязательно, что пропускать можно только из-за болезни или если в семье какое-то непредвиденное событие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Принцип сознательности и активности.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В процессе обучения очень важно опираться на сознательное и активное отношение ребенка к своей деятельности. Самостоятельная активная деятельность ребенка находится в зависимости от возникающего интереса к предлагаемому заданию.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Принцип повторения материала.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 xml:space="preserve">Вокальные занятия требуют повторения вырабатываемых певческих навыков. Для эффективности повторения необходима такая система, при которой усвоенное сочетается </w:t>
      </w:r>
      <w:r w:rsidRPr="00447B44">
        <w:rPr>
          <w:color w:val="333333"/>
        </w:rPr>
        <w:lastRenderedPageBreak/>
        <w:t>с новым, то есть когда процесс повторения имеет характер вариативности. Изменение упражнения, разнообразие методов и приемов их выполнения вызывает у детей внимание, интерес, положительные эмоции.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Принцип наглядности.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 xml:space="preserve">При разучивании </w:t>
      </w:r>
      <w:proofErr w:type="gramStart"/>
      <w:r w:rsidRPr="00447B44">
        <w:rPr>
          <w:color w:val="333333"/>
        </w:rPr>
        <w:t>новых</w:t>
      </w:r>
      <w:proofErr w:type="gramEnd"/>
      <w:r w:rsidRPr="00447B44">
        <w:rPr>
          <w:color w:val="333333"/>
        </w:rPr>
        <w:t xml:space="preserve"> </w:t>
      </w:r>
      <w:proofErr w:type="spellStart"/>
      <w:r w:rsidRPr="00447B44">
        <w:rPr>
          <w:color w:val="333333"/>
        </w:rPr>
        <w:t>попевок</w:t>
      </w:r>
      <w:proofErr w:type="spellEnd"/>
      <w:r w:rsidRPr="00447B44">
        <w:rPr>
          <w:color w:val="333333"/>
        </w:rPr>
        <w:t xml:space="preserve"> принцип наглядности осуществляется путем безукоризненного практического показа педагогом.</w:t>
      </w:r>
    </w:p>
    <w:p w:rsidR="00447B44" w:rsidRPr="00447B44" w:rsidRDefault="00447B44" w:rsidP="00447B44">
      <w:pPr>
        <w:pStyle w:val="a3"/>
        <w:shd w:val="clear" w:color="auto" w:fill="FFFFFF"/>
        <w:spacing w:before="225" w:beforeAutospacing="0" w:after="225" w:afterAutospacing="0"/>
        <w:rPr>
          <w:color w:val="333333"/>
        </w:rPr>
      </w:pPr>
      <w:r w:rsidRPr="00447B44">
        <w:rPr>
          <w:color w:val="333333"/>
        </w:rPr>
        <w:t>Все рассмотренные принципы по своему содержанию взаимопроникающие и частично совпадают. Все они отражают определенные стороны и закономерности одного и того же процесса, являющегося по существу единым, а лишь условно рассматриваются в отдельности.</w:t>
      </w:r>
    </w:p>
    <w:p w:rsidR="008C62D4" w:rsidRDefault="008C62D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447B44" w:rsidRDefault="00447B44"/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Муниципальное  бюджетное дошкольное  образовательное учреждение «Детский сад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общеразвивающего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детей</w:t>
      </w: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11 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Йолдыз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»</w:t>
      </w: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16389" w:rsidRDefault="00516389" w:rsidP="00516389">
      <w:pPr>
        <w:spacing w:before="120" w:after="120" w:line="360" w:lineRule="auto"/>
        <w:rPr>
          <w:rFonts w:ascii="Times New Roman" w:hAnsi="Times New Roman"/>
          <w:i/>
          <w:color w:val="000000"/>
          <w:sz w:val="36"/>
          <w:szCs w:val="36"/>
        </w:rPr>
      </w:pPr>
    </w:p>
    <w:p w:rsidR="00516389" w:rsidRDefault="00516389" w:rsidP="00516389">
      <w:pPr>
        <w:spacing w:before="120" w:after="120" w:line="360" w:lineRule="auto"/>
        <w:rPr>
          <w:rFonts w:ascii="Times New Roman" w:hAnsi="Times New Roman"/>
          <w:i/>
          <w:color w:val="000000"/>
          <w:sz w:val="36"/>
          <w:szCs w:val="36"/>
        </w:rPr>
      </w:pPr>
      <w:r>
        <w:rPr>
          <w:rFonts w:ascii="Times New Roman" w:hAnsi="Times New Roman"/>
          <w:i/>
          <w:color w:val="000000"/>
          <w:sz w:val="36"/>
          <w:szCs w:val="36"/>
        </w:rPr>
        <w:t>Консультация для воспитателей:</w:t>
      </w: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b/>
          <w:i/>
          <w:color w:val="000000"/>
          <w:sz w:val="48"/>
          <w:szCs w:val="48"/>
        </w:rPr>
      </w:pPr>
      <w:r>
        <w:rPr>
          <w:rFonts w:ascii="Times New Roman" w:hAnsi="Times New Roman"/>
          <w:b/>
          <w:i/>
          <w:color w:val="000000"/>
          <w:sz w:val="48"/>
          <w:szCs w:val="48"/>
        </w:rPr>
        <w:t>«Музыкально – эстетическое воспитание</w:t>
      </w:r>
    </w:p>
    <w:p w:rsidR="00516389" w:rsidRDefault="00516389" w:rsidP="00516389">
      <w:pPr>
        <w:spacing w:before="120" w:after="120" w:line="360" w:lineRule="auto"/>
        <w:jc w:val="center"/>
        <w:rPr>
          <w:rFonts w:ascii="Times New Roman" w:hAnsi="Times New Roman"/>
          <w:b/>
          <w:i/>
          <w:color w:val="000000"/>
          <w:sz w:val="48"/>
          <w:szCs w:val="48"/>
        </w:rPr>
      </w:pPr>
      <w:r>
        <w:rPr>
          <w:rFonts w:ascii="Times New Roman" w:hAnsi="Times New Roman"/>
          <w:b/>
          <w:i/>
          <w:color w:val="000000"/>
          <w:sz w:val="48"/>
          <w:szCs w:val="48"/>
        </w:rPr>
        <w:t>личности»</w:t>
      </w: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rPr>
          <w:rFonts w:ascii="Times New Roman" w:hAnsi="Times New Roman" w:cs="Times New Roman"/>
          <w:sz w:val="24"/>
          <w:szCs w:val="24"/>
        </w:rPr>
      </w:pPr>
    </w:p>
    <w:p w:rsidR="00516389" w:rsidRDefault="00516389" w:rsidP="005163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Подготовила:</w:t>
      </w:r>
    </w:p>
    <w:p w:rsidR="00516389" w:rsidRDefault="00516389" w:rsidP="005163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музыкальный  руководитель                        </w:t>
      </w:r>
    </w:p>
    <w:p w:rsidR="00516389" w:rsidRDefault="00516389" w:rsidP="005163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1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атегории</w:t>
      </w:r>
    </w:p>
    <w:p w:rsidR="00516389" w:rsidRDefault="00516389" w:rsidP="0051638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516389" w:rsidRDefault="00516389" w:rsidP="00516389">
      <w:pPr>
        <w:rPr>
          <w:rFonts w:ascii="Times New Roman" w:hAnsi="Times New Roman" w:cs="Times New Roman"/>
          <w:sz w:val="28"/>
          <w:szCs w:val="28"/>
        </w:rPr>
      </w:pPr>
    </w:p>
    <w:p w:rsidR="00447B44" w:rsidRDefault="00447B44"/>
    <w:sectPr w:rsidR="00447B44" w:rsidSect="005163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B44"/>
    <w:rsid w:val="00447B44"/>
    <w:rsid w:val="00516389"/>
    <w:rsid w:val="008C62D4"/>
    <w:rsid w:val="009A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B44"/>
    <w:rPr>
      <w:b/>
      <w:bCs/>
    </w:rPr>
  </w:style>
  <w:style w:type="character" w:customStyle="1" w:styleId="apple-converted-space">
    <w:name w:val="apple-converted-space"/>
    <w:basedOn w:val="a0"/>
    <w:rsid w:val="00447B44"/>
  </w:style>
  <w:style w:type="paragraph" w:styleId="a5">
    <w:name w:val="No Spacing"/>
    <w:uiPriority w:val="1"/>
    <w:qFormat/>
    <w:rsid w:val="005163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1077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2017-04-01T08:42:00Z</dcterms:created>
  <dcterms:modified xsi:type="dcterms:W3CDTF">2017-04-01T08:46:00Z</dcterms:modified>
</cp:coreProperties>
</file>